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4" w:history="1">
        <w:proofErr w:type="spellStart"/>
        <w:r>
          <w:rPr>
            <w:rFonts w:ascii="Calibri" w:hAnsi="Calibri" w:cs="Calibri"/>
            <w:color w:val="0000FF"/>
          </w:rPr>
          <w:t>КонсультантПлюс</w:t>
        </w:r>
        <w:proofErr w:type="spellEnd"/>
      </w:hyperlink>
      <w:r>
        <w:rPr>
          <w:rFonts w:ascii="Calibri" w:hAnsi="Calibri" w:cs="Calibri"/>
        </w:rPr>
        <w:br/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819"/>
        <w:gridCol w:w="4819"/>
      </w:tblGrid>
      <w:tr w:rsidR="00F415FA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FA" w:rsidRDefault="00F4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 сентября 2008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FA" w:rsidRDefault="00F4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Calibri" w:hAnsi="Calibri" w:cs="Calibri"/>
              </w:rPr>
            </w:pPr>
            <w:bookmarkStart w:id="0" w:name="Par1"/>
            <w:bookmarkEnd w:id="0"/>
            <w:r>
              <w:rPr>
                <w:rFonts w:ascii="Calibri" w:hAnsi="Calibri" w:cs="Calibri"/>
              </w:rPr>
              <w:t>N УП-482</w:t>
            </w:r>
          </w:p>
        </w:tc>
      </w:tr>
    </w:tbl>
    <w:p w:rsidR="00F415FA" w:rsidRDefault="00F415FA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ПРЕЗИДЕНТА РЕСПУБЛИКИ БАШКОРТОСТАН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ДОПОЛНИТЕЛЬНЫХ МЕРАХ ПО ПРОТИВОДЕЙСТВИЮ КОРРУПЦИИ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РЕСПУБЛИКЕ БАШКОРТОСТАН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5" w:history="1">
        <w:r>
          <w:rPr>
            <w:rFonts w:ascii="Calibri" w:hAnsi="Calibri" w:cs="Calibri"/>
            <w:color w:val="0000FF"/>
          </w:rPr>
          <w:t>пунктом 5 раздела IV</w:t>
        </w:r>
      </w:hyperlink>
      <w:r>
        <w:rPr>
          <w:rFonts w:ascii="Calibri" w:hAnsi="Calibri" w:cs="Calibri"/>
        </w:rPr>
        <w:t xml:space="preserve"> Национального плана противодействия коррупции, утвержденного Президентом Российской Федерации 31 июля 2008 года, постановляю: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прилагаемый </w:t>
      </w:r>
      <w:hyperlink w:anchor="Par32" w:history="1">
        <w:r>
          <w:rPr>
            <w:rFonts w:ascii="Calibri" w:hAnsi="Calibri" w:cs="Calibri"/>
            <w:color w:val="0000FF"/>
          </w:rPr>
          <w:t>План</w:t>
        </w:r>
      </w:hyperlink>
      <w:r>
        <w:rPr>
          <w:rFonts w:ascii="Calibri" w:hAnsi="Calibri" w:cs="Calibri"/>
        </w:rPr>
        <w:t xml:space="preserve"> противодействия коррупции в Республике Башкортостан.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Руководителям государственных органов Республики Башкортостан разработать и до 1 октября 2008 года принять планы противодействия коррупции в соответствующих государственных органах Республики Башкортостан.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Настоящий Указ вступает в силу со дня его подписания.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Башкортостан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М.РАХИМОВ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Уфа, Дом Республики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12 сентября 2008 года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УП-482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3FE0" w:rsidRDefault="00AA3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3FE0" w:rsidRDefault="00AA3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3FE0" w:rsidRDefault="00AA3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3FE0" w:rsidRDefault="00AA3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3FE0" w:rsidRDefault="00AA3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3FE0" w:rsidRDefault="00AA3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3FE0" w:rsidRDefault="00AA3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3FE0" w:rsidRDefault="00AA3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3FE0" w:rsidRDefault="00AA3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3FE0" w:rsidRDefault="00AA3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3FE0" w:rsidRDefault="00AA3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3FE0" w:rsidRDefault="00AA3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3FE0" w:rsidRDefault="00AA3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3FE0" w:rsidRDefault="00AA3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3FE0" w:rsidRDefault="00AA3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3FE0" w:rsidRDefault="00AA3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3FE0" w:rsidRDefault="00AA3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3FE0" w:rsidRDefault="00AA3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3FE0" w:rsidRDefault="00AA3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3FE0" w:rsidRDefault="00AA3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3FE0" w:rsidRDefault="00AA3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3FE0" w:rsidRDefault="00AA3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7"/>
      <w:bookmarkEnd w:id="1"/>
      <w:r>
        <w:rPr>
          <w:rFonts w:ascii="Calibri" w:hAnsi="Calibri" w:cs="Calibri"/>
        </w:rPr>
        <w:lastRenderedPageBreak/>
        <w:t>Приложение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Указу Президента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Башкортостан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сентября 2008 г. N УП-482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2"/>
      <w:bookmarkEnd w:id="2"/>
      <w:r>
        <w:rPr>
          <w:rFonts w:ascii="Calibri" w:hAnsi="Calibri" w:cs="Calibri"/>
          <w:b/>
          <w:bCs/>
        </w:rPr>
        <w:t>ПЛАН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ПРОТИВОДЕЙСТВИЯ КОРРУПЦИИ В РЕСПУБЛИКЕ БАШКОРТОСТАН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Республике Башкортостан всегда уделялось и уделяется большое внимание противодействию коррупции. В республике еще в 1994 году впервые в Российской Федерации был принят </w:t>
      </w:r>
      <w:hyperlink r:id="rId6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Республики Башкортостан "О борьбе с коррупцией". Одной из первых в стране учреждена </w:t>
      </w:r>
      <w:proofErr w:type="spellStart"/>
      <w:r>
        <w:rPr>
          <w:rFonts w:ascii="Calibri" w:hAnsi="Calibri" w:cs="Calibri"/>
        </w:rPr>
        <w:t>антикоррупционная</w:t>
      </w:r>
      <w:proofErr w:type="spellEnd"/>
      <w:r>
        <w:rPr>
          <w:rFonts w:ascii="Calibri" w:hAnsi="Calibri" w:cs="Calibri"/>
        </w:rPr>
        <w:t xml:space="preserve"> комиссия Республики Башкортостан. Активизация борьбы с коррупцией на федеральном уровне, возведение противодействия ей в ранг Национального плана требуют еще более активного вовлечения в этот процесс субъектов Российской Федерации. Плановый подход к решению проблемы борьбы с коррупцией представляется наиболее эффективным и приемлемым в Республике Башкортостан.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37"/>
      <w:bookmarkEnd w:id="3"/>
      <w:r>
        <w:rPr>
          <w:rFonts w:ascii="Calibri" w:hAnsi="Calibri" w:cs="Calibri"/>
        </w:rPr>
        <w:t>Раздел I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МЕРЫ ПО ЗАКОНОДАТЕЛЬНОМУ ОБЕСПЕЧЕНИЮ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ПРОТИВОДЕЙСТВИЯ КОРРУПЦИИ В РЕСПУБЛИКЕ БАШКОРТОСТАН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Принятие Государственным Собранием - Курултаем Республики Башкортостан проекта закона Республики Башкортостан "О борьбе с коррупцией в Республике Башкортостан", предусматривающего, в частности: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меры по профилактике коррупции в Республике Башкортостан, включающие в себя: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специальные требования к лицам, претендующим на замещение государственных должностей Республики Башкортостан и должностей государственной гражданской службы Республики Башкортостан в соответствии с федеральными законами;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развитие института общественного и парламентского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соблюдением </w:t>
      </w:r>
      <w:proofErr w:type="spellStart"/>
      <w:r>
        <w:rPr>
          <w:rFonts w:ascii="Calibri" w:hAnsi="Calibri" w:cs="Calibri"/>
        </w:rPr>
        <w:t>антикоррупционного</w:t>
      </w:r>
      <w:proofErr w:type="spellEnd"/>
      <w:r>
        <w:rPr>
          <w:rFonts w:ascii="Calibri" w:hAnsi="Calibri" w:cs="Calibri"/>
        </w:rPr>
        <w:t xml:space="preserve"> законодательства Республики Башкортостан;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совершенствование механизма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экспертизы нормативных правовых актов Республики Башкортостан;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возложение на государственных и муниципальных служащих Республики Башкортостан обязанности уведомлять о ставших им известными в связи с выполнением своих должностных обязанностей случаях коррупционных или иных правонарушений, а также привлечение к дисциплинарной и иной ответственности за невыполнение данной обязанности;</w:t>
      </w:r>
      <w:proofErr w:type="gramEnd"/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определение основных направлений государственной политики Республики Башкортостан в сфере противодействия коррупции, включающих в себя: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совершенствование системы и структуры государственных органов Республики Башкортостан, оптимизацию и конкретизацию их полномочий;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системы мер, направленных на совершенствование порядка прохождения государственной и муниципальной службы и стимулирование добросовестного исполнения обязанностей государственной и муниципальной службы на высоком профессиональном уровне.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1.2. Подготовка и внесение в Государственное Собрание - Курултай Республики Башкортостан проектов законов Республики Башкортостан о внесении изменений в законодательные акты Республики Башкортостан с целью приведения их положений в соответствие с положениями федеральных законов, принимаемых в целях реализации Национального </w:t>
      </w:r>
      <w:hyperlink r:id="rId7" w:history="1">
        <w:r>
          <w:rPr>
            <w:rFonts w:ascii="Calibri" w:hAnsi="Calibri" w:cs="Calibri"/>
            <w:color w:val="0000FF"/>
          </w:rPr>
          <w:t>плана</w:t>
        </w:r>
      </w:hyperlink>
      <w:r>
        <w:rPr>
          <w:rFonts w:ascii="Calibri" w:hAnsi="Calibri" w:cs="Calibri"/>
        </w:rPr>
        <w:t xml:space="preserve"> противодействия коррупции, утвержденного Президентом Российской Федерации 31 июля 2008 года.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3FE0" w:rsidRDefault="00AA3F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3FE0" w:rsidRDefault="00AA3F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3FE0" w:rsidRDefault="00AA3F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3FE0" w:rsidRDefault="00AA3F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53"/>
      <w:bookmarkEnd w:id="4"/>
      <w:r>
        <w:rPr>
          <w:rFonts w:ascii="Calibri" w:hAnsi="Calibri" w:cs="Calibri"/>
        </w:rPr>
        <w:lastRenderedPageBreak/>
        <w:t>Раздел II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МЕРЫ ПО СОВЕРШЕНСТВОВАНИЮ </w:t>
      </w:r>
      <w:proofErr w:type="gramStart"/>
      <w:r>
        <w:rPr>
          <w:rFonts w:ascii="Calibri" w:hAnsi="Calibri" w:cs="Calibri"/>
        </w:rPr>
        <w:t>ГОСУДАРСТВЕННОГО</w:t>
      </w:r>
      <w:proofErr w:type="gramEnd"/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УПРАВЛЕНИЯ В ЦЕЛЯХ ПРЕДУПРЕЖДЕНИЯ КОРРУПЦИИ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2.1. Осуществление комплекса мер, направленных на улучшение государственного управления в социально-экономической сфере и включающих в себя: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регламентацию использования имущества Республики Башкортостан, ресурсов Республики Башкортостан (в том числе при предоставлении государственной помощи), передачи прав на использование такого имущества и его отчуждения;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создание условий для справедливой конкуренции на товарных рынках;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подготовку предложений в уполномоченные федеральные органы государственной власти, направленных на совершенствование норм, регулирующих осуществление закупок для государственных и муниципальных нужд, в целях исключения возможности их произвольного толкования, дискриминации и предоставления неоправданных преимуществ;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обеспечение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выполнением принятых контрактных обязательств, прозрачности процедур закупок, преимущественное использование механизма аукционных торгов и биржевой торговли при отчуждении имущества Республики Башкортостан;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</w:t>
      </w:r>
      <w:proofErr w:type="spellEnd"/>
      <w:r>
        <w:rPr>
          <w:rFonts w:ascii="Calibri" w:hAnsi="Calibri" w:cs="Calibri"/>
        </w:rPr>
        <w:t xml:space="preserve">) детализацию механизма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выполнением публичных функций органами государственной власти Республики Башкортостан; соблюдение прав и законных интересов граждан и организаций, включая введение административных регламентов по каждой из таких функций и системы оценки качества их выполнения.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 Реализация системы мер, направленных на совершенствование функционирования государственного аппарата и включающих в себя: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реализацию прав граждан на получение достоверной информации, повышение независимости средств массовой информации;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создание системы контроля деятельности государственных гражданских служащих Республики Башкортостан (далее - гражданские служащие) со стороны институтов гражданского общества;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сокращение излишней численности гражданских служащих с одновременным привлечением на государственную гражданскую службу Республики Башкортостан квалифицированных специалистов и созданием адекватных материальных стимулов в зависимости от объема и результатов работы;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повышение ответственности органов государственной власти Республики Башкортостан и их должностных лиц за непринятие мер по устранению причин коррупции;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</w:t>
      </w:r>
      <w:proofErr w:type="spellEnd"/>
      <w:r>
        <w:rPr>
          <w:rFonts w:ascii="Calibri" w:hAnsi="Calibri" w:cs="Calibri"/>
        </w:rPr>
        <w:t>) разработку и внедрение стандартов государственных услуг и регламентов исполнения государственных функций, а также оптимизацию и конкретизацию полномочий государственных органов Республики Башкортостан и их работников, которые должны быть закреплены в административных регламентах;</w:t>
      </w:r>
    </w:p>
    <w:p w:rsidR="00F415FA" w:rsidRDefault="00F415FA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КонсультантПлюс</w:t>
      </w:r>
      <w:proofErr w:type="spellEnd"/>
      <w:r>
        <w:rPr>
          <w:rFonts w:ascii="Calibri" w:hAnsi="Calibri" w:cs="Calibri"/>
        </w:rPr>
        <w:t>: примечание.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Литерация</w:t>
      </w:r>
      <w:proofErr w:type="spellEnd"/>
      <w:r>
        <w:rPr>
          <w:rFonts w:ascii="Calibri" w:hAnsi="Calibri" w:cs="Calibri"/>
        </w:rPr>
        <w:t xml:space="preserve"> пунктов </w:t>
      </w:r>
      <w:proofErr w:type="gramStart"/>
      <w:r>
        <w:rPr>
          <w:rFonts w:ascii="Calibri" w:hAnsi="Calibri" w:cs="Calibri"/>
        </w:rPr>
        <w:t>дана</w:t>
      </w:r>
      <w:proofErr w:type="gramEnd"/>
      <w:r>
        <w:rPr>
          <w:rFonts w:ascii="Calibri" w:hAnsi="Calibri" w:cs="Calibri"/>
        </w:rPr>
        <w:t xml:space="preserve"> в соответствии с официальным текстом документа.</w:t>
      </w:r>
    </w:p>
    <w:p w:rsidR="00F415FA" w:rsidRDefault="00F415FA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выработку оптимальной системы взаимодействия институтов гражданского общества и средств массовой информации с государственными органами Республики Башкортостан, исключающей возможность неправомерного вмешательства в деятельность гражданских служащих.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2.3. Рассмотрение вопроса о целесообразности создания в составе кадровых служб государственных органов Республики Башкортостан подразделений по профилактике коррупционных и иных правонарушений с возложением на них следующих функций: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а) обеспечение соблюдения гражданскими служащими ограничений, установленных Федеральным </w:t>
      </w:r>
      <w:hyperlink r:id="rId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 июля 2004 года N 79-ФЗ "О государственной гражданской службе Российской Федерации", а также общих </w:t>
      </w:r>
      <w:hyperlink r:id="rId9" w:history="1">
        <w:r>
          <w:rPr>
            <w:rFonts w:ascii="Calibri" w:hAnsi="Calibri" w:cs="Calibri"/>
            <w:color w:val="0000FF"/>
          </w:rPr>
          <w:t>принципов</w:t>
        </w:r>
      </w:hyperlink>
      <w:r>
        <w:rPr>
          <w:rFonts w:ascii="Calibri" w:hAnsi="Calibri" w:cs="Calibri"/>
        </w:rPr>
        <w:t xml:space="preserve"> служебного поведения, утвержденных Указом Президента Российской Федерации от 12 августа 2002 года N 885 "Об утверждении общих принципов служебного поведения государственных служащих", и </w:t>
      </w:r>
      <w:hyperlink r:id="rId10" w:history="1">
        <w:r>
          <w:rPr>
            <w:rFonts w:ascii="Calibri" w:hAnsi="Calibri" w:cs="Calibri"/>
            <w:color w:val="0000FF"/>
          </w:rPr>
          <w:t>Правил</w:t>
        </w:r>
      </w:hyperlink>
      <w:r>
        <w:rPr>
          <w:rFonts w:ascii="Calibri" w:hAnsi="Calibri" w:cs="Calibri"/>
        </w:rPr>
        <w:t xml:space="preserve"> служебного поведения </w:t>
      </w:r>
      <w:r>
        <w:rPr>
          <w:rFonts w:ascii="Calibri" w:hAnsi="Calibri" w:cs="Calibri"/>
        </w:rPr>
        <w:lastRenderedPageBreak/>
        <w:t>государственного служащего Республики Башкортостан, утвержденных Указом Президента Республики</w:t>
      </w:r>
      <w:proofErr w:type="gramEnd"/>
      <w:r>
        <w:rPr>
          <w:rFonts w:ascii="Calibri" w:hAnsi="Calibri" w:cs="Calibri"/>
        </w:rPr>
        <w:t xml:space="preserve"> Башкортостан от 9 сентября 2002 года N УП-455;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обеспечение деятельности комиссий по разрешению конфликта интересов;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принятие мер по предотвращению конфликта интересов, в том числе после ухода гражданского служащего с государственной гражданской службы Республики Башкортостан;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оказание консультативной помощи по вопросам, связанным с применением на практике правил служебного поведения гражданских служащих;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</w:t>
      </w:r>
      <w:proofErr w:type="spellEnd"/>
      <w:r>
        <w:rPr>
          <w:rFonts w:ascii="Calibri" w:hAnsi="Calibri" w:cs="Calibri"/>
        </w:rPr>
        <w:t xml:space="preserve">) обеспечение реализации обязанности гражданских служащих сообщать </w:t>
      </w:r>
      <w:proofErr w:type="gramStart"/>
      <w:r>
        <w:rPr>
          <w:rFonts w:ascii="Calibri" w:hAnsi="Calibri" w:cs="Calibri"/>
        </w:rPr>
        <w:t>о</w:t>
      </w:r>
      <w:proofErr w:type="gramEnd"/>
      <w:r>
        <w:rPr>
          <w:rFonts w:ascii="Calibri" w:hAnsi="Calibri" w:cs="Calibri"/>
        </w:rPr>
        <w:t xml:space="preserve"> ставших им известными в связи с выполнением своих должностных обязанностей случаях коррупционных или иных правонарушений, а также осуществление проверки достоверности таких сведений и сведений о доходах, имуществе и обязательствах имущественного характера, представляемых гражданскими служащими;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проведение служебных расследований случаев коррупционных проявлений;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взаимодействие с правоохранительными органами.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2.4. Рассмотрение вопроса о целесообразности обязательного страхования рисков социального характера (обязательное медицинское страхование, страхование ответственности).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2.5. Повышение качества и оперативности оказания наиболее социально значимых услуг, в частности, путем применения системы "одного окна" и электронного обмена информацией.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" w:name="Par86"/>
      <w:bookmarkEnd w:id="5"/>
      <w:r>
        <w:rPr>
          <w:rFonts w:ascii="Calibri" w:hAnsi="Calibri" w:cs="Calibri"/>
        </w:rPr>
        <w:t>Раздел III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МЕРЫ ПО ПОВЫШЕНИЮ ПРОФЕССИОНАЛЬНОГО УРОВНЯ </w:t>
      </w:r>
      <w:proofErr w:type="gramStart"/>
      <w:r>
        <w:rPr>
          <w:rFonts w:ascii="Calibri" w:hAnsi="Calibri" w:cs="Calibri"/>
        </w:rPr>
        <w:t>ЮРИДИЧЕСКИХ</w:t>
      </w:r>
      <w:proofErr w:type="gramEnd"/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КАДРОВ И ПРАВОВОМУ ПРОСВЕЩЕНИЮ В РЕСПУБЛИКЕ БАШКОРТОСТАН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 Для повышения профессионального уровня юридических кадров требуется: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совершенствование системы подготовки и повышения квалификации педагогических кадров образовательных учреждений  высшего и послевузовского профессионального образования Республики Башкортостан, реализующих программы в области юриспруденции;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воспитание у </w:t>
      </w:r>
      <w:proofErr w:type="spellStart"/>
      <w:r>
        <w:rPr>
          <w:rFonts w:ascii="Calibri" w:hAnsi="Calibri" w:cs="Calibri"/>
        </w:rPr>
        <w:t>правоприменителей</w:t>
      </w:r>
      <w:proofErr w:type="spellEnd"/>
      <w:r>
        <w:rPr>
          <w:rFonts w:ascii="Calibri" w:hAnsi="Calibri" w:cs="Calibri"/>
        </w:rPr>
        <w:t xml:space="preserve"> уважительного отношения к закону;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усиление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составляющей при преподавании учебных дисциплин, предусматривающих изучение правовых и морально-этических аспектов управленческой деятельности в образовательных учреждениях высшего и послевузовского профессионального образования Республики Башкортостан;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усиление государственного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качеством работы образовательных учреждений высшего и среднего профессионального образования, осуществляющих подготовку юридических кадров.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 Для повышения качества правового просвещения необходимы: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поддержка со стороны Республики Башкортостан широкого участия общественных и религиозных объединений в деятельности, направленной на формирование в обществе нетерпимого отношения к коррупции;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формирование в обществе и государственном аппарате Республики Башкортостан уважительного и бережного отношения к частной собственности;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повышение правовой культуры общества в целом.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6" w:name="Par101"/>
      <w:bookmarkEnd w:id="6"/>
      <w:r>
        <w:rPr>
          <w:rFonts w:ascii="Calibri" w:hAnsi="Calibri" w:cs="Calibri"/>
        </w:rPr>
        <w:t>Раздел IV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ПЕРВООЧЕРЕДНЫЕ МЕРЫ ПО РЕАЛИЗАЦИИ НАСТОЯЩЕГО ПЛАНА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4.1. Правительству Республики Башкортостан и Руководителю Администрации Президента Республики Башкортостан в пределах своей компетенции принять меры: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 обеспечению исполнения гражданскими служащими </w:t>
      </w:r>
      <w:hyperlink r:id="rId11" w:history="1">
        <w:r>
          <w:rPr>
            <w:rFonts w:ascii="Calibri" w:hAnsi="Calibri" w:cs="Calibri"/>
            <w:color w:val="0000FF"/>
          </w:rPr>
          <w:t>ограничений</w:t>
        </w:r>
      </w:hyperlink>
      <w:r>
        <w:rPr>
          <w:rFonts w:ascii="Calibri" w:hAnsi="Calibri" w:cs="Calibri"/>
        </w:rPr>
        <w:t xml:space="preserve"> и </w:t>
      </w:r>
      <w:hyperlink r:id="rId12" w:history="1">
        <w:r>
          <w:rPr>
            <w:rFonts w:ascii="Calibri" w:hAnsi="Calibri" w:cs="Calibri"/>
            <w:color w:val="0000FF"/>
          </w:rPr>
          <w:t>запретов</w:t>
        </w:r>
      </w:hyperlink>
      <w:r>
        <w:rPr>
          <w:rFonts w:ascii="Calibri" w:hAnsi="Calibri" w:cs="Calibri"/>
        </w:rPr>
        <w:t>, установленных Федеральным законом от 27 июля 2004 года N 79-ФЗ "О государственной гражданской службе Российской Федерации";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 соблюдению гражданскими служащими общих </w:t>
      </w:r>
      <w:hyperlink r:id="rId13" w:history="1">
        <w:r>
          <w:rPr>
            <w:rFonts w:ascii="Calibri" w:hAnsi="Calibri" w:cs="Calibri"/>
            <w:color w:val="0000FF"/>
          </w:rPr>
          <w:t>принципов</w:t>
        </w:r>
      </w:hyperlink>
      <w:r>
        <w:rPr>
          <w:rFonts w:ascii="Calibri" w:hAnsi="Calibri" w:cs="Calibri"/>
        </w:rPr>
        <w:t xml:space="preserve"> служебного поведения, </w:t>
      </w:r>
      <w:r>
        <w:rPr>
          <w:rFonts w:ascii="Calibri" w:hAnsi="Calibri" w:cs="Calibri"/>
        </w:rPr>
        <w:lastRenderedPageBreak/>
        <w:t xml:space="preserve">утвержденных Указом Президента Российской Федерации от 12 августа 2002 года N 885 "Об утверждении общих принципов поведения государственных служащих", и </w:t>
      </w:r>
      <w:hyperlink r:id="rId14" w:history="1">
        <w:r>
          <w:rPr>
            <w:rFonts w:ascii="Calibri" w:hAnsi="Calibri" w:cs="Calibri"/>
            <w:color w:val="0000FF"/>
          </w:rPr>
          <w:t>Правил</w:t>
        </w:r>
      </w:hyperlink>
      <w:r>
        <w:rPr>
          <w:rFonts w:ascii="Calibri" w:hAnsi="Calibri" w:cs="Calibri"/>
        </w:rPr>
        <w:t xml:space="preserve"> служебного поведения государственного служащего Республики Башкортостан, утвержденных Указом Президента Республики Башкортостан от 9 сентября 2002 года N УП-455;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по обеспечению действенного функционирования комиссий по соблюдению требований к служебному поведению государственных гражданских служащих Республики Башкортостан и урегулированию конфликта интересов, образованных государственными органами Республики Башкортостан, создание которых предусмотрено </w:t>
      </w:r>
      <w:hyperlink r:id="rId15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Российской Федерации от 3 марта 2007 года N 269 "О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интересов".</w:t>
      </w:r>
      <w:proofErr w:type="gramEnd"/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4.2. Правительству Республики Башкортостан: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предусмотреть разработку и финансирование мероприятий: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созданию и использованию инновационных технологий государственного управления и администрирования, повышающих объективность и обеспечивающих прозрачность управленческих процессов;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формированию единой информационно-технологической и телекоммуникационной инфраструктуры, обеспечивающей межведомственное электронное взаимодействие органов государственной власти Республики Башкортостан, а также взаимодействие указанных органов с гражданами и организациями в рамках оказания государственных услуг;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созданию многофункциональных центров для предоставления гражданам и организациям государственных услуг Республики Башкортостан;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расширению количества и повышению качества телевизионных программ по правовому просвещению на республиканских телевизионных каналах;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обеспечить подготовку проектов законов Республики Башкортостан, указанных в </w:t>
      </w:r>
      <w:hyperlink w:anchor="Par37" w:history="1">
        <w:r>
          <w:rPr>
            <w:rFonts w:ascii="Calibri" w:hAnsi="Calibri" w:cs="Calibri"/>
            <w:color w:val="0000FF"/>
          </w:rPr>
          <w:t>разделе I</w:t>
        </w:r>
      </w:hyperlink>
      <w:r>
        <w:rPr>
          <w:rFonts w:ascii="Calibri" w:hAnsi="Calibri" w:cs="Calibri"/>
        </w:rPr>
        <w:t xml:space="preserve"> настоящего Плана, и их внесение в Государственное Собрание - Курултай Республики Башкортостан;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до 1 октября 2008 года внести на утверждение Президенту Республики Башкортостан Программу противодействия коррупции в Республике Башкортостан на 2009 - 2010 годы;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г) в месячный срок со дня принятия нормативных правовых актов Российской Федерации, предусматривающих повышение денежного содержания и пенсионного обеспечения государственных и муниципальных служащих в соответствии с </w:t>
      </w:r>
      <w:hyperlink r:id="rId16" w:history="1">
        <w:r>
          <w:rPr>
            <w:rFonts w:ascii="Calibri" w:hAnsi="Calibri" w:cs="Calibri"/>
            <w:color w:val="0000FF"/>
          </w:rPr>
          <w:t>подпунктом "б" пункта 2 раздела IV</w:t>
        </w:r>
      </w:hyperlink>
      <w:r>
        <w:rPr>
          <w:rFonts w:ascii="Calibri" w:hAnsi="Calibri" w:cs="Calibri"/>
        </w:rPr>
        <w:t xml:space="preserve"> Национального плана противодействия коррупции, внести в установленном порядке предложения по повышению денежного содержания и пенсионного обеспечения лиц, замещающих государственные должности Республики Башкортостан, и лиц, замещающих должности государственной гражданской</w:t>
      </w:r>
      <w:proofErr w:type="gramEnd"/>
      <w:r>
        <w:rPr>
          <w:rFonts w:ascii="Calibri" w:hAnsi="Calibri" w:cs="Calibri"/>
        </w:rPr>
        <w:t xml:space="preserve"> службы Республики Башкортостан;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</w:t>
      </w:r>
      <w:proofErr w:type="spellEnd"/>
      <w:r>
        <w:rPr>
          <w:rFonts w:ascii="Calibri" w:hAnsi="Calibri" w:cs="Calibri"/>
        </w:rPr>
        <w:t xml:space="preserve">) в месячный срок со дня принятия нормативного правового акта Российской Федерации, предусматривающего внедрение в практику механизма ротации государственных служащих в соответствии с </w:t>
      </w:r>
      <w:hyperlink r:id="rId17" w:history="1">
        <w:r>
          <w:rPr>
            <w:rFonts w:ascii="Calibri" w:hAnsi="Calibri" w:cs="Calibri"/>
            <w:color w:val="0000FF"/>
          </w:rPr>
          <w:t>подпунктом "</w:t>
        </w:r>
        <w:proofErr w:type="spellStart"/>
        <w:r>
          <w:rPr>
            <w:rFonts w:ascii="Calibri" w:hAnsi="Calibri" w:cs="Calibri"/>
            <w:color w:val="0000FF"/>
          </w:rPr>
          <w:t>д</w:t>
        </w:r>
        <w:proofErr w:type="spellEnd"/>
        <w:r>
          <w:rPr>
            <w:rFonts w:ascii="Calibri" w:hAnsi="Calibri" w:cs="Calibri"/>
            <w:color w:val="0000FF"/>
          </w:rPr>
          <w:t>" пункта 2 раздела IV</w:t>
        </w:r>
      </w:hyperlink>
      <w:r>
        <w:rPr>
          <w:rFonts w:ascii="Calibri" w:hAnsi="Calibri" w:cs="Calibri"/>
        </w:rPr>
        <w:t xml:space="preserve"> Национального плана противодействия коррупции, внести в установленном порядке предложения по внедрению в практику механизма ротации государственных гражданских служащих Республики Башкортостан.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4.3. Министерству образования Республики Башкортостан совместно с образовательными учреждениями высшего и послевузовского профессионального образования, реализующими программы в области юриспруденции, проработать вопрос о мерах по повышению уровня подготовки юридических кадров в Республике Башкортостан и внести соответствующие предложения в </w:t>
      </w:r>
      <w:proofErr w:type="spellStart"/>
      <w:r>
        <w:rPr>
          <w:rFonts w:ascii="Calibri" w:hAnsi="Calibri" w:cs="Calibri"/>
        </w:rPr>
        <w:t>антикоррупционную</w:t>
      </w:r>
      <w:proofErr w:type="spellEnd"/>
      <w:r>
        <w:rPr>
          <w:rFonts w:ascii="Calibri" w:hAnsi="Calibri" w:cs="Calibri"/>
        </w:rPr>
        <w:t xml:space="preserve"> комиссию Республики Башкортостан.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4.4. </w:t>
      </w:r>
      <w:proofErr w:type="spellStart"/>
      <w:r>
        <w:rPr>
          <w:rFonts w:ascii="Calibri" w:hAnsi="Calibri" w:cs="Calibri"/>
        </w:rPr>
        <w:t>Антикоррупционной</w:t>
      </w:r>
      <w:proofErr w:type="spellEnd"/>
      <w:r>
        <w:rPr>
          <w:rFonts w:ascii="Calibri" w:hAnsi="Calibri" w:cs="Calibri"/>
        </w:rPr>
        <w:t xml:space="preserve"> комиссии Республики Башкортостан: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обеспечить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исполнением настоящего Плана и представление один раз в полгода Президенту Республики Башкортостан доклада о ходе его выполнения и предложений по совершенствованию деятельности по противодействию коррупции;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рассматривать на своих заседаниях наиболее актуальные вопросы противодействия коррупции и вырабатывать действенные и эффективные меры по борьбе с ней.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4.5. Комиссиям по соблюдению требований к служебному поведению государственных гражданских служащих Республики Башкортостан и урегулированию конфликта интересов, образованных государственными органами Республики Башкортостан, ежегодно, к 1 февраля, </w:t>
      </w:r>
      <w:r>
        <w:rPr>
          <w:rFonts w:ascii="Calibri" w:hAnsi="Calibri" w:cs="Calibri"/>
        </w:rPr>
        <w:lastRenderedPageBreak/>
        <w:t xml:space="preserve">докладывать о работе по предупреждению коррупции и мерах по совершенствованию этой работы в </w:t>
      </w:r>
      <w:proofErr w:type="spellStart"/>
      <w:r>
        <w:rPr>
          <w:rFonts w:ascii="Calibri" w:hAnsi="Calibri" w:cs="Calibri"/>
        </w:rPr>
        <w:t>антикоррупционную</w:t>
      </w:r>
      <w:proofErr w:type="spellEnd"/>
      <w:r>
        <w:rPr>
          <w:rFonts w:ascii="Calibri" w:hAnsi="Calibri" w:cs="Calibri"/>
        </w:rPr>
        <w:t xml:space="preserve"> комиссию Республики Башкортостан.</w:t>
      </w: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415FA" w:rsidRDefault="00F415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415FA" w:rsidRDefault="00F415FA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334205" w:rsidRDefault="00334205">
      <w:bookmarkStart w:id="7" w:name="_GoBack"/>
      <w:bookmarkEnd w:id="7"/>
    </w:p>
    <w:sectPr w:rsidR="00334205" w:rsidSect="00AA3FE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415FA"/>
    <w:rsid w:val="00056910"/>
    <w:rsid w:val="00121EC6"/>
    <w:rsid w:val="001C7FE5"/>
    <w:rsid w:val="002316BE"/>
    <w:rsid w:val="002C6937"/>
    <w:rsid w:val="00334205"/>
    <w:rsid w:val="00365EF3"/>
    <w:rsid w:val="003D17C7"/>
    <w:rsid w:val="003D217F"/>
    <w:rsid w:val="004044B1"/>
    <w:rsid w:val="004438FC"/>
    <w:rsid w:val="004D5A48"/>
    <w:rsid w:val="005C1F1D"/>
    <w:rsid w:val="006341AA"/>
    <w:rsid w:val="006E64BF"/>
    <w:rsid w:val="007145DF"/>
    <w:rsid w:val="007817B7"/>
    <w:rsid w:val="008C19C6"/>
    <w:rsid w:val="008F110E"/>
    <w:rsid w:val="0096201E"/>
    <w:rsid w:val="00A568EA"/>
    <w:rsid w:val="00A6720A"/>
    <w:rsid w:val="00AA3FE0"/>
    <w:rsid w:val="00AE0317"/>
    <w:rsid w:val="00C9127D"/>
    <w:rsid w:val="00CF24B4"/>
    <w:rsid w:val="00D87198"/>
    <w:rsid w:val="00DA3435"/>
    <w:rsid w:val="00DC00D4"/>
    <w:rsid w:val="00E816AB"/>
    <w:rsid w:val="00EA30BB"/>
    <w:rsid w:val="00F415FA"/>
    <w:rsid w:val="00F43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36EFD72C7E1E1ADD77D5A77CD758EA637E5EBD584F7019A6988C087617324100D3DA011993AC95eCjAL" TargetMode="External"/><Relationship Id="rId13" Type="http://schemas.openxmlformats.org/officeDocument/2006/relationships/hyperlink" Target="consultantplus://offline/ref=FA36EFD72C7E1E1ADD77D5A77CD758EA6A715ABF54472D13AEC1800A71186D56079AD6001993ACe9j2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A36EFD72C7E1E1ADD77D5A77CD758EA65715FBC5A472D13AEC1800A71186D56079AD6001993ADe9j3L" TargetMode="External"/><Relationship Id="rId12" Type="http://schemas.openxmlformats.org/officeDocument/2006/relationships/hyperlink" Target="consultantplus://offline/ref=FA36EFD72C7E1E1ADD77D5A77CD758EA637E5EBD584F7019A6988C087617324100D3DA011993AC94eCjFL" TargetMode="External"/><Relationship Id="rId17" Type="http://schemas.openxmlformats.org/officeDocument/2006/relationships/hyperlink" Target="consultantplus://offline/ref=FA36EFD72C7E1E1ADD77D5A77CD758EA65715FBC5A472D13AEC1800A71186D56079AD6001993A4e9j5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A36EFD72C7E1E1ADD77D5A77CD758EA65715FBC5A472D13AEC1800A71186D56079AD6001993A5e9j6L" TargetMode="Externa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A36EFD72C7E1E1ADD77CBAA6ABB07E3627301B25C4C7A4DF8C7D755211E3816e4j7L" TargetMode="External"/><Relationship Id="rId11" Type="http://schemas.openxmlformats.org/officeDocument/2006/relationships/hyperlink" Target="consultantplus://offline/ref=FA36EFD72C7E1E1ADD77D5A77CD758EA637E5EBD584F7019A6988C087617324100D3DA011993AC95eCjAL" TargetMode="External"/><Relationship Id="rId5" Type="http://schemas.openxmlformats.org/officeDocument/2006/relationships/hyperlink" Target="consultantplus://offline/ref=FA36EFD72C7E1E1ADD77D5A77CD758EA65715FBC5A472D13AEC1800A71186D56079AD6001992ADe9j0L" TargetMode="External"/><Relationship Id="rId15" Type="http://schemas.openxmlformats.org/officeDocument/2006/relationships/hyperlink" Target="consultantplus://offline/ref=FA36EFD72C7E1E1ADD77D5A77CD758EA647E5ABA5F472D13AEC1800Ae7j1L" TargetMode="External"/><Relationship Id="rId10" Type="http://schemas.openxmlformats.org/officeDocument/2006/relationships/hyperlink" Target="consultantplus://offline/ref=FA36EFD72C7E1E1ADD77CBAA6ABB07E3627301B25C4B7E47FFC7D755211E3816479C83435D9EAC91CB0CE6eBj3L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A36EFD72C7E1E1ADD77D5A77CD758EA6A715ABF54472D13AEC1800A71186D56079AD6001993ACe9j2L" TargetMode="External"/><Relationship Id="rId14" Type="http://schemas.openxmlformats.org/officeDocument/2006/relationships/hyperlink" Target="consultantplus://offline/ref=FA36EFD72C7E1E1ADD77CBAA6ABB07E3627301B25C4B7E47FFC7D755211E3816479C83435D9EAC91CB0CE6eBj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2462</Words>
  <Characters>14034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2015-03-02T04:50:00Z</cp:lastPrinted>
  <dcterms:created xsi:type="dcterms:W3CDTF">2014-11-12T11:35:00Z</dcterms:created>
  <dcterms:modified xsi:type="dcterms:W3CDTF">2015-03-02T04:50:00Z</dcterms:modified>
</cp:coreProperties>
</file>